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FC1BBA4" w:rsidR="00BB119C" w:rsidRPr="00BB119C" w:rsidRDefault="00CB6662" w:rsidP="00C13C3E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DD55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1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031F44E0" w:rsidR="009A1FAF" w:rsidRPr="0055622F" w:rsidRDefault="009A1FAF" w:rsidP="00C13C3E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9A1FAF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9A1FA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Tatodong no ilisin i niyaro</w:t>
      </w:r>
    </w:p>
    <w:p w14:paraId="40F27978" w14:textId="76BC884B" w:rsidR="009A1FAF" w:rsidRPr="009A1FAF" w:rsidRDefault="009A1FAF" w:rsidP="009A1FA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Mahareteng ho ako ko sarakat a mikapot to ilisin no niyaro’, oya kacekil no faloco’ ako  , tahaanini caayay ho kapawan kako. Caayay ko edeng aca o pahemek konian, ira ko kero o radiw ato kaacang a matatawatawa toya a romi’ad. Yo maminokay kako a tayra i niyaro’ a micomod to kasakeroan i, o matengilay a soni saheto o nano to’as ho a radiw, paka’araw kako to cica’edongay to losid makakayakayat a  mitaliyok a masakero, oya masemeray a faloco’ talahekal to a masadak...</w:t>
      </w:r>
    </w:p>
    <w:p w14:paraId="312AD5D3" w14:textId="05A5ECFE" w:rsidR="009A1FAF" w:rsidRPr="009A1FAF" w:rsidRDefault="009A1FAF" w:rsidP="009A1FA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  <w:lang w:val="en"/>
        </w:rPr>
        <w:t xml:space="preserve">    </w:t>
      </w:r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 xml:space="preserve">Caayay pitolas misaharateng kako to aniniay a syakay, itini kita i syakay, o nika kalamkam mafalic ko saki’orip, o kalala’ed no tamdamdaw mato raraaraay sato. Caayay ko edeng aca a pahemek to kinayra ko piilisin no niyamay hananay, o sakalacecay no finacadan, masasipafatisay a romi’ad, malasaka miteka a malacecay itini i niyaro’ ko faloco’ no filawlan. Manga’ay manengneng no kapah ko fenek no mato’asay, manga’ay aca pakanengneng ko i papotalay a widang to kahalilafang no niyaro’. Matiya o fawahan no niyaro’ ko piilisin, mafohat to mafana’ to  ko i papotalay to ’adawang no finacadadan no mita. Ano mapafatis no mita ko lipahak ko caay kalecad ko serangawan a tamdaw i, ikor to caayay to pakayra i codad anca pakacalayay mifana’ kitanan, nawhan matanamay to nangra tayni i </w:t>
      </w:r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niyaro’ mifana’ to i lalinikay a serangawan ato ka halilafang no mita.</w:t>
      </w:r>
    </w:p>
    <w:p w14:paraId="5359C256" w14:textId="02308747" w:rsidR="009A1FAF" w:rsidRPr="009A1FAF" w:rsidRDefault="009A1FAF" w:rsidP="009A1FAF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Pakayni i takowanan, o pipalal to sakacifaloco’ ko ilisin “ Aka tawalen ko naicowaay ko tireng a tayni”. Caayay kao sakiilisin aca konian, o patahekal to nano rayray no finacadan ato sakaci’orip a pinangan. Saka o kahacecay no kero ato kahacecay no radiw, saheto o saparayray to kimad ato fenek no tato’asan.  Pakayni tona ilisin a demak, masakafana’ to lalengawan no tiring, mahapinang naicowaay ko tireng. Onian kalacecayan a harateng no mita, nanay makakayakayat kita o finacadan, Ano icowacowa ko ’aro no miso, malariting </w:t>
      </w:r>
      <w:r w:rsidRPr="009A1FAF">
        <w:rPr>
          <w:rFonts w:ascii="Times New Roman" w:hAnsi="Times New Roman" w:cs="Times New Roman"/>
          <w:bCs/>
          <w:color w:val="000000" w:themeColor="text1"/>
          <w:sz w:val="32"/>
          <w:szCs w:val="32"/>
          <w:lang w:val="en"/>
        </w:rPr>
        <w:t> ko faloco’ malacecay marikec ato ka diheko’ no tatirengan.  O  caay ka ciserangawan  kita, o  serangawan ko sakaira no mita.</w:t>
      </w:r>
    </w:p>
    <w:p w14:paraId="7745D046" w14:textId="77777777" w:rsidR="00C13C3E" w:rsidRP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7112931" w14:textId="77777777" w:rsidR="00554297" w:rsidRPr="00C13C3E" w:rsidRDefault="00554297" w:rsidP="00C13C3E">
      <w:pPr>
        <w:spacing w:line="720" w:lineRule="exact"/>
        <w:rPr>
          <w:rFonts w:ascii="Times New Roman" w:eastAsia="標楷體" w:hAnsi="Times New Roman" w:cs="Times New Roman"/>
        </w:rPr>
      </w:pPr>
    </w:p>
    <w:p w14:paraId="2B7502F2" w14:textId="77777777" w:rsidR="00554297" w:rsidRDefault="00554297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1D684C2" w14:textId="77777777" w:rsidR="009A1FAF" w:rsidRDefault="009A1FAF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C6EB56E" w14:textId="77777777" w:rsidR="009A1FAF" w:rsidRDefault="009A1FAF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818927F" w14:textId="77777777" w:rsidR="009A1FAF" w:rsidRDefault="009A1FAF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9A1FAF" w:rsidRPr="00554297" w:rsidRDefault="009A1FAF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9A1FAF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508E80E" w:rsidR="00BB119C" w:rsidRPr="00073B89" w:rsidRDefault="00CB6662" w:rsidP="00C13C3E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DD55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1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1D5DB7CB" w:rsidR="009A1FAF" w:rsidRPr="00052484" w:rsidRDefault="009A1FAF" w:rsidP="009A1FAF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9A1FAF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9A1FA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祭典的意義：連結過去與未來</w:t>
      </w:r>
    </w:p>
    <w:p w14:paraId="4B856FFF" w14:textId="0F61B773" w:rsidR="00983F62" w:rsidRPr="00CE0982" w:rsidRDefault="009A1FAF" w:rsidP="009A1FA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A1FA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快節奏的都市回到慢生活的部落，當熟悉的古調在耳邊響起、族人圍圈起舞，心中湧現難以言喻的悸動。這不只是一場慶祝豐收的祭典，更是靈魂的歸航。祭典像一條溫暖的線，把大家重聚一起，找回共同跳動的心。這場盛會讓外來的朋友能親身感受族群的熱情，更是一份溫柔的提醒：「不要忘記自己來自哪裡。」每一支舞、每一首歌，都傳承著老人家的智慧與生命力。深深地被文化所擁抱、所看顧，這份共同的記憶是最堅實、溫暖的力量。</w:t>
      </w:r>
    </w:p>
    <w:sectPr w:rsidR="00983F62" w:rsidRPr="00CE09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3F33" w14:textId="77777777" w:rsidR="0096714C" w:rsidRDefault="0096714C" w:rsidP="00D16D1A">
      <w:r>
        <w:separator/>
      </w:r>
    </w:p>
  </w:endnote>
  <w:endnote w:type="continuationSeparator" w:id="0">
    <w:p w14:paraId="0BACD74E" w14:textId="77777777" w:rsidR="0096714C" w:rsidRDefault="0096714C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21E7B" w14:textId="77777777" w:rsidR="0096714C" w:rsidRDefault="0096714C" w:rsidP="00D16D1A">
      <w:r>
        <w:separator/>
      </w:r>
    </w:p>
  </w:footnote>
  <w:footnote w:type="continuationSeparator" w:id="0">
    <w:p w14:paraId="391F00EF" w14:textId="77777777" w:rsidR="0096714C" w:rsidRDefault="0096714C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4297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6714C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13C3E"/>
    <w:rsid w:val="00C80F2C"/>
    <w:rsid w:val="00C91A4D"/>
    <w:rsid w:val="00CA1560"/>
    <w:rsid w:val="00CB6662"/>
    <w:rsid w:val="00CD7459"/>
    <w:rsid w:val="00CE0982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D55D8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2026-05-08T08:03:00Z</dcterms:created>
  <dcterms:modified xsi:type="dcterms:W3CDTF">2026-06-26T06:57:00Z</dcterms:modified>
</cp:coreProperties>
</file>